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157" w:rsidRDefault="000A1157" w:rsidP="000A1157">
      <w:pPr>
        <w:jc w:val="center"/>
        <w:rPr>
          <w:rFonts w:ascii="楷体" w:eastAsia="楷体" w:hAnsi="楷体"/>
          <w:b/>
          <w:bCs/>
        </w:rPr>
      </w:pPr>
      <w:r>
        <w:rPr>
          <w:rFonts w:ascii="楷体" w:eastAsia="楷体" w:hAnsi="楷体" w:cs="黑体" w:hint="eastAsia"/>
          <w:b/>
          <w:bCs/>
          <w:sz w:val="32"/>
          <w:szCs w:val="32"/>
          <w:shd w:val="clear" w:color="auto" w:fill="FFFFFF"/>
          <w:lang w:bidi="ar"/>
        </w:rPr>
        <w:t>华为核心存储和网络设备维保</w:t>
      </w:r>
      <w:r w:rsidR="009A0074">
        <w:rPr>
          <w:rFonts w:ascii="楷体" w:eastAsia="楷体" w:hAnsi="楷体" w:cs="黑体" w:hint="eastAsia"/>
          <w:b/>
          <w:bCs/>
          <w:sz w:val="32"/>
          <w:szCs w:val="32"/>
          <w:shd w:val="clear" w:color="auto" w:fill="FFFFFF"/>
          <w:lang w:bidi="ar"/>
        </w:rPr>
        <w:t>需求说明</w:t>
      </w:r>
      <w:bookmarkStart w:id="0" w:name="_GoBack"/>
      <w:bookmarkEnd w:id="0"/>
    </w:p>
    <w:p w:rsidR="000A1157" w:rsidRDefault="000A1157" w:rsidP="000A115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1.服务内容</w:t>
      </w: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065"/>
        <w:gridCol w:w="1066"/>
        <w:gridCol w:w="765"/>
        <w:gridCol w:w="3716"/>
        <w:gridCol w:w="1279"/>
      </w:tblGrid>
      <w:tr w:rsidR="000A1157" w:rsidTr="00C0404F">
        <w:trPr>
          <w:trHeight w:val="46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序号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设备名称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型号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数量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SN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设备序列</w:t>
            </w: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号及配置信息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备注</w:t>
            </w:r>
          </w:p>
        </w:tc>
      </w:tr>
      <w:tr w:rsidR="000A1157" w:rsidTr="00C0404F">
        <w:trPr>
          <w:trHeight w:val="138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存储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5800V3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210235980610GB001115硬盘框</w:t>
            </w: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br/>
              <w:t>210235980610GB001116硬盘框</w:t>
            </w: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br/>
              <w:t>2102359S0610GB001117硬盘框</w:t>
            </w: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br/>
              <w:t>210235982510GB000018控制框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双控制器，55块900GB SAS硬盘</w:t>
            </w:r>
          </w:p>
        </w:tc>
      </w:tr>
      <w:tr w:rsidR="000A1157" w:rsidTr="00C0404F">
        <w:trPr>
          <w:trHeight w:val="46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存储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5500V3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210235980610GB001059硬盘框</w:t>
            </w: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br/>
              <w:t>210235980610GB001060硬盘框</w:t>
            </w: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br/>
              <w:t>210235980610GB001061硬盘框</w:t>
            </w: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br/>
              <w:t>2102350HYS10GB000062控制框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双控制器，</w:t>
            </w:r>
            <w:r>
              <w:rPr>
                <w:rFonts w:ascii="微软雅黑" w:eastAsia="微软雅黑" w:hAnsi="微软雅黑" w:cs="Arial"/>
                <w:sz w:val="20"/>
                <w:szCs w:val="20"/>
              </w:rPr>
              <w:t>100</w:t>
            </w: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块1</w:t>
            </w:r>
            <w:r>
              <w:rPr>
                <w:rFonts w:ascii="微软雅黑" w:eastAsia="微软雅黑" w:hAnsi="微软雅黑" w:cs="Arial"/>
                <w:sz w:val="20"/>
                <w:szCs w:val="20"/>
              </w:rPr>
              <w:t>.2TB</w:t>
            </w: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 xml:space="preserve"> SAS硬盘</w:t>
            </w:r>
          </w:p>
        </w:tc>
      </w:tr>
      <w:tr w:rsidR="000A1157" w:rsidTr="00C0404F">
        <w:trPr>
          <w:trHeight w:val="46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存储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5500V3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210235980810GB000237硬盘框</w:t>
            </w: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br/>
              <w:t>210235980810GB000238硬盘框</w:t>
            </w: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br/>
              <w:t>2102350HYL10GB000005控制框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双控制器，</w:t>
            </w:r>
            <w:r>
              <w:rPr>
                <w:rFonts w:ascii="微软雅黑" w:eastAsia="微软雅黑" w:hAnsi="微软雅黑" w:cs="Arial"/>
                <w:sz w:val="20"/>
                <w:szCs w:val="20"/>
              </w:rPr>
              <w:t>48</w:t>
            </w: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块</w:t>
            </w:r>
            <w:r>
              <w:rPr>
                <w:rFonts w:ascii="微软雅黑" w:eastAsia="微软雅黑" w:hAnsi="微软雅黑" w:cs="Arial"/>
                <w:sz w:val="20"/>
                <w:szCs w:val="20"/>
              </w:rPr>
              <w:t>6TB</w:t>
            </w: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Arial"/>
                <w:sz w:val="20"/>
                <w:szCs w:val="20"/>
              </w:rPr>
              <w:t>NL-</w:t>
            </w: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SAS硬盘</w:t>
            </w:r>
          </w:p>
        </w:tc>
      </w:tr>
      <w:tr w:rsidR="000A1157" w:rsidTr="00C0404F">
        <w:trPr>
          <w:trHeight w:val="46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存储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5800V3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210235980610GB001118硬盘框</w:t>
            </w: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br/>
              <w:t>210235980610GB001119硬盘框</w:t>
            </w: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br/>
              <w:t>210235980610GB001120硬盘框</w:t>
            </w: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br/>
              <w:t>210235982510GB000019控制框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双控制器，55块900GB SAS硬盘</w:t>
            </w:r>
          </w:p>
        </w:tc>
      </w:tr>
      <w:tr w:rsidR="000A1157" w:rsidTr="00C0404F">
        <w:trPr>
          <w:trHeight w:val="46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防火墙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USG6620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210235951910HC000041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三方</w:t>
            </w:r>
          </w:p>
        </w:tc>
      </w:tr>
      <w:tr w:rsidR="000A1157" w:rsidTr="00C0404F">
        <w:trPr>
          <w:trHeight w:val="46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交换机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CE6851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2102350JAR6TGB000208</w:t>
            </w: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br/>
              <w:t>2102350JAR6TGB000289</w:t>
            </w:r>
          </w:p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 xml:space="preserve">2102350JAR6TH9000296 </w:t>
            </w:r>
          </w:p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2102350JAR6THB000150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57" w:rsidRDefault="000A1157" w:rsidP="00C0404F">
            <w:pPr>
              <w:widowControl/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三方</w:t>
            </w:r>
          </w:p>
        </w:tc>
      </w:tr>
    </w:tbl>
    <w:p w:rsidR="000A1157" w:rsidRDefault="000A1157" w:rsidP="000A1157">
      <w:pPr>
        <w:spacing w:line="4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2.维保服务内容及要求</w:t>
      </w:r>
    </w:p>
    <w:p w:rsidR="000A1157" w:rsidRDefault="000A1157" w:rsidP="000A1157">
      <w:pPr>
        <w:widowControl/>
        <w:tabs>
          <w:tab w:val="left" w:pos="720"/>
        </w:tabs>
        <w:adjustRightInd w:val="0"/>
        <w:spacing w:line="240" w:lineRule="auto"/>
        <w:ind w:left="640"/>
        <w:jc w:val="left"/>
        <w:textAlignment w:val="center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（1）提供7×24小时电话联系服务，确保能及时联系到有关技术人员，如果保修设备发生故障，可于8小时内抵达指定现场（均位于北京）支持服务；</w:t>
      </w:r>
    </w:p>
    <w:p w:rsidR="000A1157" w:rsidRDefault="000A1157" w:rsidP="000A1157">
      <w:pPr>
        <w:widowControl/>
        <w:tabs>
          <w:tab w:val="left" w:pos="720"/>
        </w:tabs>
        <w:adjustRightInd w:val="0"/>
        <w:spacing w:line="240" w:lineRule="auto"/>
        <w:ind w:left="640"/>
        <w:jc w:val="left"/>
        <w:textAlignment w:val="center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（2）提供定期设备健康检查，对保修设备的运行情况、性能、可能存在的隐患进行分析和排查，不少于4次；</w:t>
      </w:r>
    </w:p>
    <w:p w:rsidR="000A1157" w:rsidRDefault="000A1157" w:rsidP="000A1157">
      <w:pPr>
        <w:widowControl/>
        <w:tabs>
          <w:tab w:val="left" w:pos="720"/>
        </w:tabs>
        <w:adjustRightInd w:val="0"/>
        <w:spacing w:line="240" w:lineRule="auto"/>
        <w:ind w:left="640"/>
        <w:jc w:val="left"/>
        <w:textAlignment w:val="center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（3）当保修设备发生故障，根据用户要求派技术人员到现场进行检查、维修或更换故障部件；</w:t>
      </w:r>
    </w:p>
    <w:p w:rsidR="000A1157" w:rsidRDefault="000A1157" w:rsidP="000A1157">
      <w:pPr>
        <w:widowControl/>
        <w:tabs>
          <w:tab w:val="left" w:pos="720"/>
        </w:tabs>
        <w:adjustRightInd w:val="0"/>
        <w:spacing w:line="240" w:lineRule="auto"/>
        <w:ind w:left="640"/>
        <w:jc w:val="left"/>
        <w:textAlignment w:val="center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（4）在保修设备割接、扩容及升级时，根据用户要求派技术人员到现场协助完成相关工作（一年服务期内不超过2次，如需额外服务双方另行协商）；</w:t>
      </w:r>
    </w:p>
    <w:p w:rsidR="000A1157" w:rsidRDefault="000A1157" w:rsidP="000A1157">
      <w:pPr>
        <w:widowControl/>
        <w:tabs>
          <w:tab w:val="left" w:pos="720"/>
        </w:tabs>
        <w:adjustRightInd w:val="0"/>
        <w:spacing w:line="240" w:lineRule="auto"/>
        <w:ind w:left="640"/>
        <w:jc w:val="left"/>
        <w:textAlignment w:val="center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（5）提供保修设备的调试、维护、异常分析等方面的免费咨询服务；</w:t>
      </w:r>
    </w:p>
    <w:p w:rsidR="000A1157" w:rsidRDefault="000A1157" w:rsidP="000A1157">
      <w:pPr>
        <w:widowControl/>
        <w:tabs>
          <w:tab w:val="left" w:pos="720"/>
        </w:tabs>
        <w:adjustRightInd w:val="0"/>
        <w:spacing w:line="240" w:lineRule="auto"/>
        <w:ind w:left="640"/>
        <w:jc w:val="left"/>
        <w:textAlignment w:val="center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lastRenderedPageBreak/>
        <w:t>（6）季度上门巡检，提供巡检报告；</w:t>
      </w:r>
    </w:p>
    <w:p w:rsidR="000A1157" w:rsidRDefault="000A1157" w:rsidP="000A1157">
      <w:pPr>
        <w:widowControl/>
        <w:tabs>
          <w:tab w:val="left" w:pos="720"/>
        </w:tabs>
        <w:adjustRightInd w:val="0"/>
        <w:spacing w:line="240" w:lineRule="auto"/>
        <w:ind w:left="640"/>
        <w:jc w:val="left"/>
        <w:textAlignment w:val="center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（7）7x24小时，实时响应。远程问题处理 7x24覆盖。</w:t>
      </w:r>
    </w:p>
    <w:p w:rsidR="000A1157" w:rsidRDefault="000A1157" w:rsidP="000A1157">
      <w:pPr>
        <w:widowControl/>
        <w:adjustRightInd w:val="0"/>
        <w:spacing w:line="240" w:lineRule="auto"/>
        <w:ind w:left="360"/>
        <w:jc w:val="left"/>
        <w:textAlignment w:val="center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上述范围内的服务在保修期内不再收取其他费用。</w:t>
      </w:r>
    </w:p>
    <w:p w:rsidR="000A1157" w:rsidRDefault="000A1157" w:rsidP="000A1157">
      <w:pPr>
        <w:spacing w:line="24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3.服务地点：甲方指定地点（均位于北京）。</w:t>
      </w:r>
    </w:p>
    <w:p w:rsidR="000A1157" w:rsidRDefault="000A1157" w:rsidP="000A1157">
      <w:pPr>
        <w:spacing w:line="400" w:lineRule="exact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CE5E05" w:rsidRPr="000A1157" w:rsidRDefault="00CE5E05"/>
    <w:sectPr w:rsidR="00CE5E05" w:rsidRPr="000A115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6BD" w:rsidRDefault="008C76BD" w:rsidP="000A1157">
      <w:pPr>
        <w:spacing w:after="0" w:line="240" w:lineRule="auto"/>
      </w:pPr>
      <w:r>
        <w:separator/>
      </w:r>
    </w:p>
  </w:endnote>
  <w:endnote w:type="continuationSeparator" w:id="0">
    <w:p w:rsidR="008C76BD" w:rsidRDefault="008C76BD" w:rsidP="000A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7244327"/>
      <w:docPartObj>
        <w:docPartGallery w:val="Page Numbers (Bottom of Page)"/>
        <w:docPartUnique/>
      </w:docPartObj>
    </w:sdtPr>
    <w:sdtContent>
      <w:p w:rsidR="000A1157" w:rsidRDefault="000A115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074" w:rsidRPr="009A0074">
          <w:rPr>
            <w:noProof/>
            <w:lang w:val="zh-CN"/>
          </w:rPr>
          <w:t>3</w:t>
        </w:r>
        <w:r>
          <w:fldChar w:fldCharType="end"/>
        </w:r>
      </w:p>
    </w:sdtContent>
  </w:sdt>
  <w:p w:rsidR="000A1157" w:rsidRDefault="000A11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6BD" w:rsidRDefault="008C76BD" w:rsidP="000A1157">
      <w:pPr>
        <w:spacing w:after="0" w:line="240" w:lineRule="auto"/>
      </w:pPr>
      <w:r>
        <w:separator/>
      </w:r>
    </w:p>
  </w:footnote>
  <w:footnote w:type="continuationSeparator" w:id="0">
    <w:p w:rsidR="008C76BD" w:rsidRDefault="008C76BD" w:rsidP="000A1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57"/>
    <w:rsid w:val="000A1157"/>
    <w:rsid w:val="008C76BD"/>
    <w:rsid w:val="009A0074"/>
    <w:rsid w:val="00C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33BF9-9498-4A21-B3A8-B20632EC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157"/>
    <w:pPr>
      <w:widowControl w:val="0"/>
      <w:spacing w:after="160" w:line="278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1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15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1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赵磊</dc:creator>
  <cp:keywords/>
  <dc:description/>
  <cp:lastModifiedBy>赵磊</cp:lastModifiedBy>
  <cp:revision>2</cp:revision>
  <dcterms:created xsi:type="dcterms:W3CDTF">2025-05-20T02:32:00Z</dcterms:created>
  <dcterms:modified xsi:type="dcterms:W3CDTF">2025-05-20T02:33:00Z</dcterms:modified>
</cp:coreProperties>
</file>